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95" w:rsidRDefault="00A70FF2">
      <w:pPr>
        <w:shd w:val="clear" w:color="auto" w:fill="FFFFFF"/>
        <w:ind w:left="7848"/>
      </w:pPr>
      <w:r>
        <w:rPr>
          <w:rFonts w:eastAsia="Times New Roman"/>
          <w:color w:val="000000"/>
          <w:spacing w:val="3"/>
          <w:sz w:val="18"/>
          <w:szCs w:val="18"/>
        </w:rPr>
        <w:t>Приложение</w:t>
      </w:r>
    </w:p>
    <w:p w:rsidR="00C95495" w:rsidRDefault="00A70FF2">
      <w:pPr>
        <w:shd w:val="clear" w:color="auto" w:fill="FFFFFF"/>
        <w:spacing w:before="206" w:line="206" w:lineRule="exact"/>
        <w:ind w:left="6821"/>
        <w:jc w:val="center"/>
      </w:pPr>
      <w:r>
        <w:rPr>
          <w:rFonts w:eastAsia="Times New Roman"/>
          <w:color w:val="000000"/>
          <w:sz w:val="18"/>
          <w:szCs w:val="18"/>
        </w:rPr>
        <w:t>к Порядку размещения информации</w:t>
      </w:r>
    </w:p>
    <w:p w:rsidR="00C95495" w:rsidRDefault="00A70FF2">
      <w:pPr>
        <w:shd w:val="clear" w:color="auto" w:fill="FFFFFF"/>
        <w:spacing w:line="206" w:lineRule="exact"/>
        <w:ind w:left="6811"/>
        <w:jc w:val="center"/>
      </w:pPr>
      <w:r>
        <w:rPr>
          <w:rFonts w:eastAsia="Times New Roman"/>
          <w:color w:val="000000"/>
          <w:sz w:val="18"/>
          <w:szCs w:val="18"/>
        </w:rPr>
        <w:t>о рассчитываемой за календарный</w:t>
      </w:r>
    </w:p>
    <w:p w:rsidR="00C95495" w:rsidRDefault="00A70FF2">
      <w:pPr>
        <w:shd w:val="clear" w:color="auto" w:fill="FFFFFF"/>
        <w:spacing w:line="206" w:lineRule="exact"/>
        <w:ind w:left="6811"/>
        <w:jc w:val="center"/>
      </w:pPr>
      <w:r>
        <w:rPr>
          <w:rFonts w:eastAsia="Times New Roman"/>
          <w:color w:val="000000"/>
          <w:spacing w:val="2"/>
          <w:sz w:val="18"/>
          <w:szCs w:val="18"/>
        </w:rPr>
        <w:t xml:space="preserve">год </w:t>
      </w:r>
      <w:proofErr w:type="gramStart"/>
      <w:r>
        <w:rPr>
          <w:rFonts w:eastAsia="Times New Roman"/>
          <w:color w:val="000000"/>
          <w:spacing w:val="2"/>
          <w:sz w:val="18"/>
          <w:szCs w:val="18"/>
        </w:rPr>
        <w:t>среднемесячной</w:t>
      </w:r>
      <w:proofErr w:type="gramEnd"/>
      <w:r>
        <w:rPr>
          <w:rFonts w:eastAsia="Times New Roman"/>
          <w:color w:val="000000"/>
          <w:spacing w:val="2"/>
          <w:sz w:val="18"/>
          <w:szCs w:val="18"/>
        </w:rPr>
        <w:t xml:space="preserve"> заработной</w:t>
      </w:r>
    </w:p>
    <w:p w:rsidR="00C95495" w:rsidRDefault="00A70FF2">
      <w:pPr>
        <w:shd w:val="clear" w:color="auto" w:fill="FFFFFF"/>
        <w:spacing w:line="206" w:lineRule="exact"/>
        <w:ind w:left="6926" w:firstLine="432"/>
      </w:pPr>
      <w:r>
        <w:rPr>
          <w:rFonts w:eastAsia="Times New Roman"/>
          <w:color w:val="000000"/>
          <w:sz w:val="18"/>
          <w:szCs w:val="18"/>
        </w:rPr>
        <w:t xml:space="preserve">плате руководителей,   их </w:t>
      </w:r>
      <w:r>
        <w:rPr>
          <w:rFonts w:eastAsia="Times New Roman"/>
          <w:color w:val="000000"/>
          <w:spacing w:val="-1"/>
          <w:sz w:val="18"/>
          <w:szCs w:val="18"/>
        </w:rPr>
        <w:t>заместителей и главных бухгалтеров</w:t>
      </w:r>
    </w:p>
    <w:p w:rsidR="00C95495" w:rsidRDefault="00A70FF2">
      <w:pPr>
        <w:shd w:val="clear" w:color="auto" w:fill="FFFFFF"/>
        <w:spacing w:line="206" w:lineRule="exact"/>
        <w:ind w:left="6922" w:firstLine="269"/>
      </w:pPr>
      <w:r>
        <w:rPr>
          <w:rFonts w:eastAsia="Times New Roman"/>
          <w:color w:val="000000"/>
          <w:sz w:val="18"/>
          <w:szCs w:val="18"/>
        </w:rPr>
        <w:t xml:space="preserve">государственных учреждений </w:t>
      </w:r>
      <w:r>
        <w:rPr>
          <w:rFonts w:eastAsia="Times New Roman"/>
          <w:color w:val="000000"/>
          <w:spacing w:val="-1"/>
          <w:sz w:val="18"/>
          <w:szCs w:val="18"/>
        </w:rPr>
        <w:t>Приморского края, государственных</w:t>
      </w:r>
    </w:p>
    <w:p w:rsidR="00C95495" w:rsidRDefault="00A70FF2">
      <w:pPr>
        <w:shd w:val="clear" w:color="auto" w:fill="FFFFFF"/>
        <w:spacing w:line="206" w:lineRule="exact"/>
        <w:ind w:left="6888" w:firstLine="485"/>
      </w:pPr>
      <w:r>
        <w:rPr>
          <w:rFonts w:eastAsia="Times New Roman"/>
          <w:color w:val="000000"/>
          <w:spacing w:val="-1"/>
          <w:sz w:val="18"/>
          <w:szCs w:val="18"/>
        </w:rPr>
        <w:t>унитарных предприятий Приморского края, государственного учреждения «Территориальный фонд</w:t>
      </w:r>
    </w:p>
    <w:p w:rsidR="00C95495" w:rsidRDefault="00A70FF2">
      <w:pPr>
        <w:shd w:val="clear" w:color="auto" w:fill="FFFFFF"/>
        <w:spacing w:line="206" w:lineRule="exact"/>
        <w:ind w:left="7075" w:firstLine="134"/>
      </w:pPr>
      <w:r>
        <w:rPr>
          <w:rFonts w:eastAsia="Times New Roman"/>
          <w:color w:val="000000"/>
          <w:sz w:val="18"/>
          <w:szCs w:val="18"/>
        </w:rPr>
        <w:t xml:space="preserve">обязательного медицинского </w:t>
      </w:r>
      <w:r>
        <w:rPr>
          <w:rFonts w:eastAsia="Times New Roman"/>
          <w:color w:val="000000"/>
          <w:spacing w:val="-1"/>
          <w:sz w:val="18"/>
          <w:szCs w:val="18"/>
        </w:rPr>
        <w:t>страхования Приморского края»</w:t>
      </w:r>
    </w:p>
    <w:p w:rsidR="00C95495" w:rsidRDefault="00A70FF2">
      <w:pPr>
        <w:shd w:val="clear" w:color="auto" w:fill="FFFFFF"/>
        <w:spacing w:line="206" w:lineRule="exact"/>
        <w:ind w:left="7210" w:right="432"/>
        <w:jc w:val="center"/>
      </w:pPr>
      <w:r>
        <w:rPr>
          <w:rFonts w:eastAsia="Times New Roman"/>
          <w:color w:val="000000"/>
          <w:spacing w:val="-1"/>
          <w:sz w:val="18"/>
          <w:szCs w:val="18"/>
        </w:rPr>
        <w:t xml:space="preserve">в информационно-телекоммуникационной сети </w:t>
      </w:r>
      <w:r>
        <w:rPr>
          <w:rFonts w:eastAsia="Times New Roman"/>
          <w:color w:val="000000"/>
          <w:sz w:val="18"/>
          <w:szCs w:val="18"/>
        </w:rPr>
        <w:t>Интернет</w:t>
      </w:r>
    </w:p>
    <w:p w:rsidR="00C95495" w:rsidRDefault="00C95495">
      <w:pPr>
        <w:shd w:val="clear" w:color="auto" w:fill="FFFFFF"/>
        <w:spacing w:line="206" w:lineRule="exact"/>
        <w:ind w:left="7210" w:right="432"/>
        <w:jc w:val="center"/>
        <w:sectPr w:rsidR="00C95495">
          <w:type w:val="continuous"/>
          <w:pgSz w:w="11909" w:h="16834"/>
          <w:pgMar w:top="1440" w:right="1183" w:bottom="720" w:left="857" w:header="720" w:footer="720" w:gutter="0"/>
          <w:cols w:space="60"/>
          <w:noEndnote/>
        </w:sectPr>
      </w:pPr>
    </w:p>
    <w:p w:rsidR="00C95495" w:rsidRPr="00A70FF2" w:rsidRDefault="00A70FF2">
      <w:pPr>
        <w:shd w:val="clear" w:color="auto" w:fill="FFFFFF"/>
        <w:spacing w:before="331"/>
        <w:ind w:right="5"/>
        <w:jc w:val="center"/>
        <w:rPr>
          <w:b/>
          <w:sz w:val="24"/>
          <w:szCs w:val="24"/>
        </w:rPr>
      </w:pPr>
      <w:r w:rsidRPr="00A70FF2">
        <w:rPr>
          <w:rFonts w:eastAsia="Times New Roman"/>
          <w:b/>
          <w:color w:val="000000"/>
          <w:spacing w:val="-2"/>
          <w:sz w:val="24"/>
          <w:szCs w:val="24"/>
        </w:rPr>
        <w:lastRenderedPageBreak/>
        <w:t>ИНФОРМАЦИЯ</w:t>
      </w:r>
    </w:p>
    <w:p w:rsidR="00C95495" w:rsidRPr="00A70FF2" w:rsidRDefault="00A70FF2" w:rsidP="00A70FF2">
      <w:pPr>
        <w:shd w:val="clear" w:color="auto" w:fill="FFFFFF"/>
        <w:jc w:val="center"/>
        <w:rPr>
          <w:sz w:val="24"/>
          <w:szCs w:val="24"/>
        </w:rPr>
      </w:pPr>
      <w:r w:rsidRPr="00A70FF2">
        <w:rPr>
          <w:rFonts w:eastAsia="Times New Roman"/>
          <w:color w:val="000000"/>
          <w:spacing w:val="1"/>
          <w:sz w:val="24"/>
          <w:szCs w:val="24"/>
        </w:rPr>
        <w:t xml:space="preserve">о </w:t>
      </w:r>
      <w:proofErr w:type="gramStart"/>
      <w:r w:rsidRPr="00A70FF2">
        <w:rPr>
          <w:rFonts w:eastAsia="Times New Roman"/>
          <w:color w:val="000000"/>
          <w:spacing w:val="1"/>
          <w:sz w:val="24"/>
          <w:szCs w:val="24"/>
        </w:rPr>
        <w:t>рассчитываем</w:t>
      </w:r>
      <w:r w:rsidR="00A33D1C">
        <w:rPr>
          <w:rFonts w:eastAsia="Times New Roman"/>
          <w:color w:val="000000"/>
          <w:spacing w:val="1"/>
          <w:sz w:val="24"/>
          <w:szCs w:val="24"/>
        </w:rPr>
        <w:t>о</w:t>
      </w:r>
      <w:r w:rsidRPr="00A70FF2">
        <w:rPr>
          <w:rFonts w:eastAsia="Times New Roman"/>
          <w:color w:val="000000"/>
          <w:spacing w:val="1"/>
          <w:sz w:val="24"/>
          <w:szCs w:val="24"/>
        </w:rPr>
        <w:t>й</w:t>
      </w:r>
      <w:proofErr w:type="gramEnd"/>
      <w:r w:rsidRPr="00A70FF2">
        <w:rPr>
          <w:rFonts w:eastAsia="Times New Roman"/>
          <w:color w:val="000000"/>
          <w:spacing w:val="1"/>
          <w:sz w:val="24"/>
          <w:szCs w:val="24"/>
        </w:rPr>
        <w:t xml:space="preserve"> за календарный 2017 год</w:t>
      </w:r>
    </w:p>
    <w:p w:rsidR="00A70FF2" w:rsidRPr="00A70FF2" w:rsidRDefault="00A70FF2" w:rsidP="00A70FF2">
      <w:pPr>
        <w:shd w:val="clear" w:color="auto" w:fill="FFFFFF"/>
        <w:spacing w:line="427" w:lineRule="exact"/>
        <w:ind w:hanging="398"/>
        <w:jc w:val="center"/>
        <w:rPr>
          <w:rFonts w:eastAsia="Times New Roman"/>
          <w:color w:val="000000"/>
          <w:sz w:val="24"/>
          <w:szCs w:val="24"/>
        </w:rPr>
      </w:pPr>
      <w:r w:rsidRPr="00A70FF2">
        <w:rPr>
          <w:rFonts w:eastAsia="Times New Roman"/>
          <w:color w:val="000000"/>
          <w:sz w:val="24"/>
          <w:szCs w:val="24"/>
        </w:rPr>
        <w:t xml:space="preserve">среднемесячной заработной плате руководителей, их заместителей и </w:t>
      </w:r>
      <w:r>
        <w:rPr>
          <w:rFonts w:eastAsia="Times New Roman"/>
          <w:color w:val="000000"/>
          <w:sz w:val="24"/>
          <w:szCs w:val="24"/>
        </w:rPr>
        <w:t>г</w:t>
      </w:r>
      <w:r w:rsidRPr="00A70FF2">
        <w:rPr>
          <w:rFonts w:eastAsia="Times New Roman"/>
          <w:color w:val="000000"/>
          <w:sz w:val="24"/>
          <w:szCs w:val="24"/>
        </w:rPr>
        <w:t>лавных бухгалтеров</w:t>
      </w:r>
    </w:p>
    <w:p w:rsidR="00A70FF2" w:rsidRPr="00A70FF2" w:rsidRDefault="00A70FF2" w:rsidP="00A70FF2">
      <w:pPr>
        <w:shd w:val="clear" w:color="auto" w:fill="FFFFFF"/>
        <w:spacing w:line="427" w:lineRule="exact"/>
        <w:ind w:hanging="398"/>
        <w:jc w:val="center"/>
        <w:rPr>
          <w:rFonts w:eastAsia="Times New Roman"/>
          <w:color w:val="000000"/>
          <w:sz w:val="24"/>
          <w:szCs w:val="24"/>
          <w:u w:val="single"/>
        </w:rPr>
      </w:pPr>
      <w:r w:rsidRPr="00A70FF2">
        <w:rPr>
          <w:rFonts w:eastAsia="Times New Roman"/>
          <w:color w:val="000000"/>
          <w:sz w:val="24"/>
          <w:szCs w:val="24"/>
          <w:u w:val="single"/>
        </w:rPr>
        <w:t>Краевое государственное</w:t>
      </w:r>
      <w:r>
        <w:rPr>
          <w:rFonts w:eastAsia="Times New Roman"/>
          <w:color w:val="000000"/>
          <w:sz w:val="24"/>
          <w:szCs w:val="24"/>
          <w:u w:val="single"/>
        </w:rPr>
        <w:t xml:space="preserve"> бюджетное</w:t>
      </w:r>
      <w:r w:rsidRPr="00A70FF2">
        <w:rPr>
          <w:rFonts w:eastAsia="Times New Roman"/>
          <w:color w:val="000000"/>
          <w:sz w:val="24"/>
          <w:szCs w:val="24"/>
          <w:u w:val="single"/>
        </w:rPr>
        <w:t xml:space="preserve"> учреждение здравоохранения </w:t>
      </w:r>
    </w:p>
    <w:p w:rsidR="00A70FF2" w:rsidRPr="00A70FF2" w:rsidRDefault="00A70FF2" w:rsidP="00A70FF2">
      <w:pPr>
        <w:shd w:val="clear" w:color="auto" w:fill="FFFFFF"/>
        <w:ind w:hanging="397"/>
        <w:jc w:val="center"/>
        <w:rPr>
          <w:rFonts w:eastAsia="Times New Roman"/>
          <w:color w:val="000000"/>
          <w:sz w:val="24"/>
          <w:szCs w:val="24"/>
          <w:u w:val="single"/>
        </w:rPr>
      </w:pPr>
      <w:r w:rsidRPr="00A70FF2">
        <w:rPr>
          <w:rFonts w:eastAsia="Times New Roman"/>
          <w:color w:val="000000"/>
          <w:sz w:val="24"/>
          <w:szCs w:val="24"/>
          <w:u w:val="single"/>
        </w:rPr>
        <w:t xml:space="preserve">«Станция скорой медицинской помощи </w:t>
      </w:r>
      <w:proofErr w:type="gramStart"/>
      <w:r w:rsidRPr="00A70FF2">
        <w:rPr>
          <w:rFonts w:eastAsia="Times New Roman"/>
          <w:color w:val="000000"/>
          <w:sz w:val="24"/>
          <w:szCs w:val="24"/>
          <w:u w:val="single"/>
        </w:rPr>
        <w:t>г</w:t>
      </w:r>
      <w:proofErr w:type="gramEnd"/>
      <w:r w:rsidRPr="00A70FF2">
        <w:rPr>
          <w:rFonts w:eastAsia="Times New Roman"/>
          <w:color w:val="000000"/>
          <w:sz w:val="24"/>
          <w:szCs w:val="24"/>
          <w:u w:val="single"/>
        </w:rPr>
        <w:t>. Уссурийска»</w:t>
      </w:r>
    </w:p>
    <w:p w:rsidR="00C95495" w:rsidRPr="00A70FF2" w:rsidRDefault="00A70FF2" w:rsidP="00A70FF2">
      <w:pPr>
        <w:shd w:val="clear" w:color="auto" w:fill="FFFFFF"/>
        <w:ind w:hanging="397"/>
        <w:jc w:val="center"/>
        <w:rPr>
          <w:sz w:val="16"/>
          <w:szCs w:val="16"/>
        </w:rPr>
      </w:pPr>
      <w:r w:rsidRPr="00A70FF2">
        <w:rPr>
          <w:rFonts w:eastAsia="Times New Roman"/>
          <w:color w:val="000000"/>
          <w:sz w:val="16"/>
          <w:szCs w:val="16"/>
        </w:rPr>
        <w:t>(наименование учреждения, унитарного предприятия, Территориального фонда)</w:t>
      </w:r>
    </w:p>
    <w:p w:rsidR="00C95495" w:rsidRDefault="00C95495" w:rsidP="00A70FF2">
      <w:pPr>
        <w:shd w:val="clear" w:color="auto" w:fill="FFFFFF"/>
        <w:spacing w:line="427" w:lineRule="exact"/>
        <w:ind w:hanging="398"/>
      </w:pPr>
    </w:p>
    <w:p w:rsidR="00A70FF2" w:rsidRPr="00A70FF2" w:rsidRDefault="00A70FF2" w:rsidP="00A70FF2">
      <w:pPr>
        <w:shd w:val="clear" w:color="auto" w:fill="FFFFFF"/>
        <w:spacing w:line="427" w:lineRule="exact"/>
        <w:ind w:hanging="398"/>
        <w:sectPr w:rsidR="00A70FF2" w:rsidRPr="00A70FF2" w:rsidSect="00A70FF2">
          <w:type w:val="continuous"/>
          <w:pgSz w:w="11909" w:h="16834"/>
          <w:pgMar w:top="1440" w:right="852" w:bottom="720" w:left="1134" w:header="720" w:footer="720" w:gutter="0"/>
          <w:cols w:space="60"/>
          <w:noEndnote/>
        </w:sectPr>
      </w:pPr>
    </w:p>
    <w:p w:rsidR="00C95495" w:rsidRPr="00A70FF2" w:rsidRDefault="00C95495" w:rsidP="00A70FF2">
      <w:pPr>
        <w:spacing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316"/>
        <w:gridCol w:w="3414"/>
        <w:gridCol w:w="2965"/>
      </w:tblGrid>
      <w:tr w:rsidR="00C95495" w:rsidRPr="00A70FF2" w:rsidTr="00D4221A">
        <w:trPr>
          <w:trHeight w:hRule="exact" w:val="68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95" w:rsidRPr="00A70FF2" w:rsidRDefault="00A70F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0FF2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0FF2">
              <w:rPr>
                <w:rFonts w:eastAsia="Times New Roman"/>
                <w:color w:val="000000"/>
                <w:spacing w:val="-2"/>
                <w:sz w:val="18"/>
                <w:szCs w:val="18"/>
              </w:rPr>
              <w:t>п</w:t>
            </w:r>
            <w:proofErr w:type="spellEnd"/>
            <w:proofErr w:type="gramEnd"/>
            <w:r w:rsidRPr="00A70FF2">
              <w:rPr>
                <w:rFonts w:eastAsia="Times New Roman"/>
                <w:color w:val="000000"/>
                <w:spacing w:val="-2"/>
                <w:sz w:val="18"/>
                <w:szCs w:val="18"/>
              </w:rPr>
              <w:t>/</w:t>
            </w:r>
            <w:proofErr w:type="spellStart"/>
            <w:r w:rsidRPr="00A70FF2">
              <w:rPr>
                <w:rFonts w:eastAsia="Times New Roman"/>
                <w:color w:val="000000"/>
                <w:spacing w:val="-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95" w:rsidRPr="00A70FF2" w:rsidRDefault="00A70F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0FF2">
              <w:rPr>
                <w:rFonts w:eastAsia="Times New Roman"/>
                <w:color w:val="000000"/>
                <w:spacing w:val="-2"/>
                <w:sz w:val="18"/>
                <w:szCs w:val="18"/>
              </w:rPr>
              <w:t>Фамилия, Имя, Отчество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95" w:rsidRPr="00A70FF2" w:rsidRDefault="00A70F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0FF2"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Должность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95" w:rsidRPr="00A70FF2" w:rsidRDefault="00A70FF2" w:rsidP="00A70F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0FF2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Рассчитанная за календарный год </w:t>
            </w:r>
            <w:r w:rsidRPr="00A70FF2">
              <w:rPr>
                <w:rFonts w:eastAsia="Times New Roman"/>
                <w:color w:val="000000"/>
                <w:sz w:val="18"/>
                <w:szCs w:val="18"/>
              </w:rPr>
              <w:t xml:space="preserve">среднемесячная заработная </w:t>
            </w:r>
            <w:r w:rsidRPr="00A70FF2"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плата, рублей</w:t>
            </w:r>
          </w:p>
        </w:tc>
      </w:tr>
      <w:tr w:rsidR="00C95495" w:rsidRPr="00A70FF2" w:rsidTr="00D4221A">
        <w:trPr>
          <w:trHeight w:hRule="exact" w:val="25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95" w:rsidRPr="00A70FF2" w:rsidRDefault="00A70F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0F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95" w:rsidRPr="00A70FF2" w:rsidRDefault="00A70F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0F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95" w:rsidRPr="00A70FF2" w:rsidRDefault="00A70F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0F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95" w:rsidRPr="00A70FF2" w:rsidRDefault="00A70F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70FF2">
              <w:rPr>
                <w:color w:val="000000"/>
                <w:sz w:val="18"/>
                <w:szCs w:val="18"/>
              </w:rPr>
              <w:t>4</w:t>
            </w:r>
          </w:p>
        </w:tc>
      </w:tr>
      <w:tr w:rsidR="00C95495" w:rsidRPr="00A70FF2" w:rsidTr="00D4221A">
        <w:trPr>
          <w:trHeight w:hRule="exact" w:val="39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95" w:rsidRPr="00A70FF2" w:rsidRDefault="00C9549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95" w:rsidRPr="00A70FF2" w:rsidRDefault="00150E4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Федейкин Александр Николаевич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95" w:rsidRPr="00A70FF2" w:rsidRDefault="00150E41">
            <w:pPr>
              <w:shd w:val="clear" w:color="auto" w:fill="FFFFFF"/>
              <w:rPr>
                <w:sz w:val="18"/>
                <w:szCs w:val="18"/>
              </w:rPr>
            </w:pPr>
            <w:r w:rsidRPr="00150E41">
              <w:rPr>
                <w:sz w:val="18"/>
                <w:szCs w:val="18"/>
              </w:rPr>
              <w:t>Главный врач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95" w:rsidRPr="00A70FF2" w:rsidRDefault="00150E41" w:rsidP="00D42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80261,75</w:t>
            </w:r>
          </w:p>
        </w:tc>
      </w:tr>
      <w:tr w:rsidR="00A70FF2" w:rsidRPr="00A70FF2" w:rsidTr="00D4221A">
        <w:trPr>
          <w:trHeight w:hRule="exact" w:val="39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A70FF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150E41" w:rsidRDefault="00150E41" w:rsidP="00150E41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50E41">
              <w:rPr>
                <w:sz w:val="18"/>
                <w:szCs w:val="18"/>
              </w:rPr>
              <w:t>Змушко</w:t>
            </w:r>
            <w:proofErr w:type="spellEnd"/>
            <w:r w:rsidRPr="00150E41">
              <w:rPr>
                <w:sz w:val="18"/>
                <w:szCs w:val="18"/>
              </w:rPr>
              <w:t xml:space="preserve"> Людмила Евгеньевна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150E41">
            <w:pPr>
              <w:shd w:val="clear" w:color="auto" w:fill="FFFFFF"/>
              <w:rPr>
                <w:sz w:val="18"/>
                <w:szCs w:val="18"/>
              </w:rPr>
            </w:pPr>
            <w:r w:rsidRPr="00150E41"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150E41" w:rsidP="00D42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67429,51</w:t>
            </w:r>
          </w:p>
        </w:tc>
      </w:tr>
      <w:tr w:rsidR="00A70FF2" w:rsidRPr="00A70FF2" w:rsidTr="00D4221A">
        <w:trPr>
          <w:trHeight w:hRule="exact" w:val="39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A70FF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150E41">
            <w:pPr>
              <w:shd w:val="clear" w:color="auto" w:fill="FFFFFF"/>
              <w:rPr>
                <w:sz w:val="18"/>
                <w:szCs w:val="18"/>
              </w:rPr>
            </w:pPr>
            <w:r w:rsidRPr="00150E41">
              <w:rPr>
                <w:sz w:val="18"/>
                <w:szCs w:val="18"/>
              </w:rPr>
              <w:t>Рева Борис Алексеевич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150E41">
            <w:pPr>
              <w:shd w:val="clear" w:color="auto" w:fill="FFFFFF"/>
              <w:rPr>
                <w:sz w:val="18"/>
                <w:szCs w:val="18"/>
              </w:rPr>
            </w:pPr>
            <w:r w:rsidRPr="00150E41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150E41" w:rsidP="00D42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75911,00</w:t>
            </w:r>
          </w:p>
        </w:tc>
      </w:tr>
      <w:tr w:rsidR="00A70FF2" w:rsidRPr="00A70FF2" w:rsidTr="00D4221A">
        <w:trPr>
          <w:trHeight w:hRule="exact" w:val="39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A70FF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150E41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150E41">
              <w:rPr>
                <w:sz w:val="18"/>
                <w:szCs w:val="18"/>
              </w:rPr>
              <w:t>Брацило</w:t>
            </w:r>
            <w:proofErr w:type="spellEnd"/>
            <w:r w:rsidRPr="00150E41">
              <w:rPr>
                <w:sz w:val="18"/>
                <w:szCs w:val="18"/>
              </w:rPr>
              <w:t xml:space="preserve"> Нина Леонидовна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150E41">
            <w:pPr>
              <w:shd w:val="clear" w:color="auto" w:fill="FFFFFF"/>
              <w:rPr>
                <w:sz w:val="18"/>
                <w:szCs w:val="18"/>
              </w:rPr>
            </w:pPr>
            <w:r w:rsidRPr="00150E41"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150E41" w:rsidP="00D42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69623,26</w:t>
            </w:r>
          </w:p>
        </w:tc>
      </w:tr>
      <w:tr w:rsidR="00A70FF2" w:rsidRPr="00A70FF2" w:rsidTr="00D4221A">
        <w:trPr>
          <w:trHeight w:hRule="exact" w:val="39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A70FF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150E41">
            <w:pPr>
              <w:shd w:val="clear" w:color="auto" w:fill="FFFFFF"/>
              <w:rPr>
                <w:sz w:val="18"/>
                <w:szCs w:val="18"/>
              </w:rPr>
            </w:pPr>
            <w:r w:rsidRPr="00150E41">
              <w:rPr>
                <w:sz w:val="18"/>
                <w:szCs w:val="18"/>
              </w:rPr>
              <w:t>Колосов Олег Вячеславович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Pr="00A70FF2" w:rsidRDefault="00150E41">
            <w:pPr>
              <w:shd w:val="clear" w:color="auto" w:fill="FFFFFF"/>
              <w:rPr>
                <w:sz w:val="18"/>
                <w:szCs w:val="18"/>
              </w:rPr>
            </w:pPr>
            <w:r w:rsidRPr="00150E41">
              <w:rPr>
                <w:sz w:val="18"/>
                <w:szCs w:val="18"/>
              </w:rPr>
              <w:t>Заместитель главного врача по мобилизационной работе и ГО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F2" w:rsidRDefault="00150E41" w:rsidP="00D42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56580,31</w:t>
            </w:r>
          </w:p>
          <w:p w:rsidR="00150E41" w:rsidRPr="00A70FF2" w:rsidRDefault="00150E41" w:rsidP="00D4221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A70FF2" w:rsidRPr="00A70FF2" w:rsidRDefault="00A70FF2">
      <w:pPr>
        <w:rPr>
          <w:sz w:val="18"/>
          <w:szCs w:val="18"/>
        </w:rPr>
      </w:pPr>
    </w:p>
    <w:sectPr w:rsidR="00A70FF2" w:rsidRPr="00A70FF2" w:rsidSect="00C95495">
      <w:type w:val="continuous"/>
      <w:pgSz w:w="11909" w:h="16834"/>
      <w:pgMar w:top="1440" w:right="1183" w:bottom="720" w:left="8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49AA"/>
    <w:multiLevelType w:val="hybridMultilevel"/>
    <w:tmpl w:val="9582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0FF2"/>
    <w:rsid w:val="00150E41"/>
    <w:rsid w:val="009335C1"/>
    <w:rsid w:val="00A33D1C"/>
    <w:rsid w:val="00A70FF2"/>
    <w:rsid w:val="00C95495"/>
    <w:rsid w:val="00D4221A"/>
    <w:rsid w:val="00DB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2018-03-29T05:55:00Z</dcterms:created>
  <dcterms:modified xsi:type="dcterms:W3CDTF">2018-03-29T22:57:00Z</dcterms:modified>
</cp:coreProperties>
</file>